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E" w:rsidRDefault="001732A6">
      <w:r>
        <w:t>Anexo 1 al Reglamento QUADCROSS FEBOM 2021</w:t>
      </w:r>
    </w:p>
    <w:p w:rsidR="001D3F3D" w:rsidRDefault="001D3F3D"/>
    <w:p w:rsidR="00DB7640" w:rsidRPr="001D3F3D" w:rsidRDefault="00DB7640">
      <w:pPr>
        <w:rPr>
          <w:b/>
        </w:rPr>
      </w:pPr>
      <w:r w:rsidRPr="001D3F3D">
        <w:rPr>
          <w:b/>
        </w:rPr>
        <w:t>1.I) CATEGORIA PRINCIPIANTES</w:t>
      </w:r>
    </w:p>
    <w:p w:rsidR="00DB7640" w:rsidRDefault="00DB7640">
      <w:r>
        <w:t>Se mantiene lo siguiente:</w:t>
      </w:r>
    </w:p>
    <w:p w:rsidR="00DB7640" w:rsidRDefault="00DB7640" w:rsidP="00DB7640">
      <w:r>
        <w:t>….</w:t>
      </w:r>
      <w:r>
        <w:t>Deben tener original: Caja de filtro de aire, cuerpo de Inyección y el conducto de aire. Se permite el reemplazo del elemento filtrante por alternativo. Es obligatorio el uso de la tapa de la caja fil</w:t>
      </w:r>
      <w:bookmarkStart w:id="0" w:name="_GoBack"/>
      <w:bookmarkEnd w:id="0"/>
      <w:r>
        <w:t>trera. La compresión máxima se determina en 12,5 a 1.</w:t>
      </w:r>
    </w:p>
    <w:p w:rsidR="00DB7640" w:rsidRDefault="00DB7640" w:rsidP="00DB7640">
      <w:r>
        <w:t>Se modifica:</w:t>
      </w:r>
      <w:r>
        <w:t xml:space="preserve"> </w:t>
      </w:r>
    </w:p>
    <w:p w:rsidR="00DB7640" w:rsidRDefault="00DB7640" w:rsidP="00DB7640">
      <w:r>
        <w:t xml:space="preserve">La unidad de control de motor o ECU (Engine Control Unit) </w:t>
      </w:r>
      <w:r>
        <w:t>será de libre marca y origen.</w:t>
      </w:r>
    </w:p>
    <w:p w:rsidR="001D3F3D" w:rsidRDefault="001D3F3D" w:rsidP="00DB7640"/>
    <w:p w:rsidR="00DB7640" w:rsidRDefault="00DB7640" w:rsidP="00DB7640">
      <w:pPr>
        <w:rPr>
          <w:b/>
        </w:rPr>
      </w:pPr>
      <w:r w:rsidRPr="001D3F3D">
        <w:rPr>
          <w:b/>
        </w:rPr>
        <w:t>21.- PROTESTAS.</w:t>
      </w:r>
    </w:p>
    <w:p w:rsidR="001D3F3D" w:rsidRPr="001D3F3D" w:rsidRDefault="001D3F3D" w:rsidP="00DB7640">
      <w:r w:rsidRPr="001D3F3D">
        <w:t>Se recuerda:</w:t>
      </w:r>
    </w:p>
    <w:p w:rsidR="00DB7640" w:rsidRDefault="00DB7640" w:rsidP="00DB7640">
      <w:r>
        <w:t>21.1    En un evento todas las protestas deben ser hechas por escrito y presentadas ante el Delegado dispuesto por FEBOM a través del Director de Carrera. Las protestas deben ser aceptadas de acuerdo al Código Disciplinario / Arbitraje FEBOM y el Reglamento Particular.</w:t>
      </w:r>
    </w:p>
    <w:p w:rsidR="00DB7640" w:rsidRDefault="00DB7640" w:rsidP="00DB7640">
      <w:r>
        <w:t>21.1</w:t>
      </w:r>
      <w:r>
        <w:tab/>
        <w:t>La protesta contra la elegibilidad de un piloto o Cuatriciclo inscripto, tiene que ser hecha antes del inicio de las prácticas oficiales</w:t>
      </w:r>
    </w:p>
    <w:p w:rsidR="00DB7640" w:rsidRDefault="00DB7640" w:rsidP="00DB7640">
      <w:r>
        <w:t>21.2</w:t>
      </w:r>
      <w:r>
        <w:tab/>
        <w:t xml:space="preserve">La protesta contra un Cuatriciclo tiene que ser hecha durante los 30 minutos después de la llegada del ganador de la carrera. </w:t>
      </w:r>
    </w:p>
    <w:p w:rsidR="00DB7640" w:rsidRDefault="00DB7640" w:rsidP="00DB7640">
      <w:r>
        <w:t>21.3</w:t>
      </w:r>
      <w:r>
        <w:tab/>
        <w:t xml:space="preserve">La protesta contra los resultados tiene que ser hecha dentro de los 30 minutos posteriores a la publicación de los mismos. </w:t>
      </w:r>
    </w:p>
    <w:p w:rsidR="00DB7640" w:rsidRDefault="00DB7640" w:rsidP="00DB7640">
      <w:r>
        <w:t>21.4</w:t>
      </w:r>
      <w:r>
        <w:tab/>
        <w:t>Todas las protestas deben estar acompañadas por la suma de Doscientos dólares (u$200.-), reintegrable si la protesta es justificada.</w:t>
      </w:r>
    </w:p>
    <w:p w:rsidR="00DB7640" w:rsidRDefault="00DB7640" w:rsidP="00DB7640"/>
    <w:p w:rsidR="00DB7640" w:rsidRDefault="00DB7640" w:rsidP="00DB7640"/>
    <w:p w:rsidR="00DB7640" w:rsidRPr="001D3F3D" w:rsidRDefault="00DB7640" w:rsidP="00DB7640">
      <w:pPr>
        <w:rPr>
          <w:b/>
        </w:rPr>
      </w:pPr>
      <w:r w:rsidRPr="001D3F3D">
        <w:rPr>
          <w:b/>
        </w:rPr>
        <w:t>26.- NEUMATICOS</w:t>
      </w:r>
    </w:p>
    <w:p w:rsidR="00DB7640" w:rsidRDefault="00DB7640" w:rsidP="00DB7640">
      <w:r>
        <w:t>Se deja sin efecto el citado punto hasta nuevo aviso</w:t>
      </w:r>
    </w:p>
    <w:p w:rsidR="00DB7640" w:rsidRDefault="00DB7640" w:rsidP="00DB7640"/>
    <w:p w:rsidR="001732A6" w:rsidRDefault="001732A6" w:rsidP="00DB7640"/>
    <w:sectPr w:rsidR="00173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A6"/>
    <w:rsid w:val="001732A6"/>
    <w:rsid w:val="001D3F3D"/>
    <w:rsid w:val="006D7EF5"/>
    <w:rsid w:val="00CE798E"/>
    <w:rsid w:val="00D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2021-03-24T12:53:00Z</dcterms:created>
  <dcterms:modified xsi:type="dcterms:W3CDTF">2021-04-01T12:52:00Z</dcterms:modified>
</cp:coreProperties>
</file>